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B7" w:rsidRDefault="001A24EE">
      <w:pPr>
        <w:pStyle w:val="Title"/>
      </w:pPr>
      <w:r w:rsidRPr="001A24EE">
        <w:rPr>
          <w:noProof/>
          <w:sz w:val="20"/>
        </w:rPr>
        <w:pict>
          <v:group id="_x0000_s1403" style="position:absolute;left:0;text-align:left;margin-left:0;margin-top:-9pt;width:528pt;height:729pt;z-index:251656704" coordorigin="851,539" coordsize="10560,14580">
            <v:rect id="_x0000_s1043" style="position:absolute;left:851;top:539;width:10560;height:14580" o:regroupid="57" o:allowincell="f" filled="f"/>
            <v:group id="_x0000_s1402" style="position:absolute;left:851;top:539;width:10560;height:14580" coordorigin="851,539" coordsize="10560,14580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0" type="#_x0000_t202" style="position:absolute;left:851;top:8099;width:1800;height:540" o:regroupid="40" o:allowincell="f" fillcolor="silver">
                <v:textbox style="mso-next-textbox:#_x0000_s1140">
                  <w:txbxContent>
                    <w:p w:rsidR="008B0193" w:rsidRDefault="008B0193">
                      <w:r>
                        <w:rPr>
                          <w:lang w:val="en-US"/>
                        </w:rPr>
                        <w:t>OBJECTIVES:</w:t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shape id="_x0000_s1171" type="#_x0000_t202" style="position:absolute;left:851;top:539;width:10560;height:720" o:regroupid="57" o:allowincell="f" fillcolor="#e8e4e5">
                <v:textbox style="mso-next-textbox:#_x0000_s1171">
                  <w:txbxContent>
                    <w:p w:rsidR="008B0193" w:rsidRPr="0063498F" w:rsidRDefault="008B0193">
                      <w:pPr>
                        <w:pStyle w:val="Heading3"/>
                        <w:rPr>
                          <w:i/>
                          <w:u w:val="none"/>
                          <w:lang w:val="en-US"/>
                        </w:rPr>
                      </w:pPr>
                      <w:r w:rsidRPr="0063498F">
                        <w:rPr>
                          <w:i/>
                          <w:u w:val="none"/>
                          <w:lang w:val="en-US"/>
                        </w:rPr>
                        <w:t>SCHOOL OF EDUCATION, UNIVERSITY OF THE WEST INDIES, ST. AUGUSTINE</w:t>
                      </w:r>
                    </w:p>
                    <w:p w:rsidR="008B0193" w:rsidRPr="0063498F" w:rsidRDefault="008B0193" w:rsidP="008B0193">
                      <w:pPr>
                        <w:jc w:val="center"/>
                        <w:rPr>
                          <w:b/>
                          <w:i/>
                          <w:u w:val="single"/>
                          <w:lang w:val="en-US"/>
                        </w:rPr>
                      </w:pPr>
                      <w:r w:rsidRPr="0063498F">
                        <w:rPr>
                          <w:b/>
                          <w:i/>
                          <w:u w:val="single"/>
                          <w:lang w:val="en-US"/>
                        </w:rPr>
                        <w:t>MATHEMATICS LESSON PLAN</w:t>
                      </w:r>
                    </w:p>
                  </w:txbxContent>
                </v:textbox>
              </v:shape>
              <v:group id="_x0000_s1268" style="position:absolute;left:851;top:1619;width:10560;height:540" coordorigin="851,1259" coordsize="10560,540" o:regroupid="57" o:allowincell="f">
                <v:shape id="_x0000_s1162" type="#_x0000_t202" style="position:absolute;left:851;top:1259;width:1440;height:540" o:regroupid="38" o:allowincell="f" filled="f" stroked="f">
                  <v:textbox style="mso-next-textbox:#_x0000_s1162">
                    <w:txbxContent>
                      <w:p w:rsidR="008B0193" w:rsidRDefault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TEACHER</w:t>
                        </w:r>
                      </w:p>
                    </w:txbxContent>
                  </v:textbox>
                </v:shape>
                <v:shape id="_x0000_s1215" type="#_x0000_t202" style="position:absolute;left:2291;top:1259;width:9120;height:540" o:regroupid="38" o:allowincell="f" filled="f" stroked="f">
                  <v:textbox style="mso-next-textbox:#_x0000_s1215">
                    <w:txbxContent>
                      <w:p w:rsidR="008B0193" w:rsidRPr="00BA295E" w:rsidRDefault="00420814" w:rsidP="008B0193">
                        <w:r>
                          <w:t>Ms K.Maraj</w:t>
                        </w:r>
                      </w:p>
                    </w:txbxContent>
                  </v:textbox>
                </v:shape>
              </v:group>
              <v:group id="_x0000_s1269" style="position:absolute;left:851;top:2339;width:10560;height:540" coordorigin="851,1259" coordsize="10560,540" o:regroupid="57" o:allowincell="f">
                <v:shape id="_x0000_s1270" type="#_x0000_t202" style="position:absolute;left:851;top:1259;width:1440;height:540" o:allowincell="f" filled="f" stroked="f">
                  <v:textbox style="mso-next-textbox:#_x0000_s1270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DATE</w:t>
                        </w:r>
                      </w:p>
                    </w:txbxContent>
                  </v:textbox>
                </v:shape>
                <v:shape id="_x0000_s1271" type="#_x0000_t202" style="position:absolute;left:2291;top:1259;width:9120;height:540" o:allowincell="f" filled="f" stroked="f">
                  <v:textbox style="mso-next-textbox:#_x0000_s1271">
                    <w:txbxContent>
                      <w:p w:rsidR="008B0193" w:rsidRPr="00BA295E" w:rsidRDefault="00420814" w:rsidP="008B0193">
                        <w:r>
                          <w:t>28</w:t>
                        </w:r>
                        <w:r w:rsidRPr="00420814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January 2011</w:t>
                        </w:r>
                      </w:p>
                    </w:txbxContent>
                  </v:textbox>
                </v:shape>
              </v:group>
              <v:group id="_x0000_s1275" style="position:absolute;left:851;top:4499;width:10560;height:540" coordorigin="851,1259" coordsize="10560,540" o:regroupid="57" o:allowincell="f">
                <v:shape id="_x0000_s1276" type="#_x0000_t202" style="position:absolute;left:851;top:1259;width:1440;height:540" o:allowincell="f" filled="f" stroked="f">
                  <v:textbox style="mso-next-textbox:#_x0000_s1276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UNIT</w:t>
                        </w:r>
                      </w:p>
                    </w:txbxContent>
                  </v:textbox>
                </v:shape>
                <v:shape id="_x0000_s1277" type="#_x0000_t202" style="position:absolute;left:2291;top:1259;width:9120;height:540" o:allowincell="f" filled="f" stroked="f">
                  <v:textbox style="mso-next-textbox:#_x0000_s1277">
                    <w:txbxContent>
                      <w:p w:rsidR="008B0193" w:rsidRPr="00BA295E" w:rsidRDefault="00420814" w:rsidP="008B0193">
                        <w:r>
                          <w:t>Decimal Numbers</w:t>
                        </w:r>
                      </w:p>
                    </w:txbxContent>
                  </v:textbox>
                </v:shape>
              </v:group>
              <v:group id="_x0000_s1278" style="position:absolute;left:851;top:3059;width:10560;height:540" coordorigin="851,1259" coordsize="10560,540" o:regroupid="57" o:allowincell="f">
                <v:shape id="_x0000_s1279" type="#_x0000_t202" style="position:absolute;left:851;top:1259;width:1440;height:540" o:allowincell="f" filled="f" stroked="f">
                  <v:textbox style="mso-next-textbox:#_x0000_s1279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CLASS</w:t>
                        </w:r>
                      </w:p>
                    </w:txbxContent>
                  </v:textbox>
                </v:shape>
                <v:shape id="_x0000_s1280" type="#_x0000_t202" style="position:absolute;left:2291;top:1259;width:9120;height:540" o:allowincell="f" filled="f" stroked="f">
                  <v:textbox style="mso-next-textbox:#_x0000_s1280">
                    <w:txbxContent>
                      <w:p w:rsidR="008B0193" w:rsidRPr="00BA295E" w:rsidRDefault="00420814" w:rsidP="008B0193">
                        <w:r>
                          <w:t>Form 1</w:t>
                        </w:r>
                      </w:p>
                    </w:txbxContent>
                  </v:textbox>
                </v:shape>
              </v:group>
              <v:group id="_x0000_s1281" style="position:absolute;left:851;top:5219;width:10560;height:540" coordorigin="851,1259" coordsize="10560,540" o:regroupid="57" o:allowincell="f">
                <v:shape id="_x0000_s1282" type="#_x0000_t202" style="position:absolute;left:851;top:1259;width:1440;height:540" o:allowincell="f" filled="f" stroked="f">
                  <v:textbox style="mso-next-textbox:#_x0000_s1282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TOPIC</w:t>
                        </w:r>
                      </w:p>
                    </w:txbxContent>
                  </v:textbox>
                </v:shape>
                <v:shape id="_x0000_s1283" type="#_x0000_t202" style="position:absolute;left:2291;top:1259;width:9120;height:540" o:allowincell="f" filled="f" stroked="f">
                  <v:textbox style="mso-next-textbox:#_x0000_s1283">
                    <w:txbxContent>
                      <w:p w:rsidR="008B0193" w:rsidRPr="00BA295E" w:rsidRDefault="00420814" w:rsidP="008B0193">
                        <w:r>
                          <w:t>Multiplication of Decimal Numbers</w:t>
                        </w:r>
                      </w:p>
                    </w:txbxContent>
                  </v:textbox>
                </v:shape>
              </v:group>
              <v:rect id="_x0000_s1044" style="position:absolute;left:851;top:6479;width:10560;height:1620" o:regroupid="58" o:allowincell="f" filled="f"/>
              <v:shape id="_x0000_s1168" type="#_x0000_t202" style="position:absolute;left:851;top:6479;width:2640;height:540" o:regroupid="58" o:allowincell="f" fillcolor="silver">
                <v:textbox style="mso-next-textbox:#_x0000_s1168">
                  <w:txbxContent>
                    <w:p w:rsidR="008B0193" w:rsidRDefault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PRE-KNOWLEDGE</w:t>
                      </w:r>
                    </w:p>
                  </w:txbxContent>
                </v:textbox>
              </v:shape>
              <v:shape id="_x0000_s1292" type="#_x0000_t202" style="position:absolute;left:851;top:7019;width:10440;height:1080" o:regroupid="58" o:allowincell="f" filled="f" stroked="f">
                <v:textbox style="mso-next-textbox:#_x0000_s1292">
                  <w:txbxContent>
                    <w:p w:rsidR="008B0193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Properties of d</w:t>
                      </w:r>
                      <w:r w:rsidR="00420814">
                        <w:rPr>
                          <w:lang w:val="en-US"/>
                        </w:rPr>
                        <w:t>ecimal numbers</w:t>
                      </w:r>
                    </w:p>
                    <w:p w:rsidR="009B4006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Addition of decimal numbers</w:t>
                      </w:r>
                    </w:p>
                    <w:p w:rsidR="00420814" w:rsidRDefault="004208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Multiplication of whole numbers</w:t>
                      </w:r>
                    </w:p>
                    <w:p w:rsidR="00420814" w:rsidRPr="003F6FD5" w:rsidRDefault="0042081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96" type="#_x0000_t202" style="position:absolute;left:851;top:8639;width:10560;height:540" o:regroupid="57" o:allowincell="f" filled="f" stroked="f">
                <v:textbox style="mso-next-textbox:#_x0000_s1296">
                  <w:txbxContent>
                    <w:p w:rsidR="008B0193" w:rsidRPr="003F6FD5" w:rsidRDefault="008B0193">
                      <w:pPr>
                        <w:rPr>
                          <w:lang w:val="en-US"/>
                        </w:rPr>
                      </w:pPr>
                      <w:r w:rsidRPr="003F6FD5">
                        <w:rPr>
                          <w:i/>
                          <w:lang w:val="en-US"/>
                        </w:rPr>
                        <w:t xml:space="preserve">   Pupils will</w:t>
                      </w:r>
                      <w:r>
                        <w:rPr>
                          <w:lang w:val="en-US"/>
                        </w:rPr>
                        <w:t>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             Classification</w:t>
                      </w:r>
                    </w:p>
                  </w:txbxContent>
                </v:textbox>
              </v:shape>
              <v:group id="_x0000_s1308" style="position:absolute;left:851;top:9359;width:10560;height:5760" coordorigin="851,7559" coordsize="10560,900" o:regroupid="57" o:allowincell="f">
                <v:shape id="_x0000_s1309" type="#_x0000_t202" style="position:absolute;left:851;top:7559;width:9000;height:900" o:allowincell="f" filled="f" stroked="f">
                  <v:textbox style="mso-next-textbox:#_x0000_s1309">
                    <w:txbxContent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Recall the properties of decimal numbers.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Derive the steps for multiplying decimal numbers.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Apply the above steps for the multiplication od decimal numbers and integers.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Appreciation of decimals in everyday life.</w:t>
                        </w:r>
                      </w:p>
                    </w:txbxContent>
                  </v:textbox>
                </v:shape>
                <v:shape id="_x0000_s1310" type="#_x0000_t202" style="position:absolute;left:9851;top:7559;width:1560;height:900" o:allowincell="f" filled="f" stroked="f">
                  <v:textbox style="mso-next-textbox:#_x0000_s1310">
                    <w:txbxContent>
                      <w:p w:rsidR="008B0193" w:rsidRDefault="00420814" w:rsidP="008B0193">
                        <w:pPr>
                          <w:spacing w:line="480" w:lineRule="auto"/>
                        </w:pPr>
                        <w:r>
                          <w:t>K</w:t>
                        </w:r>
                      </w:p>
                      <w:p w:rsidR="00420814" w:rsidRDefault="00420814" w:rsidP="008B0193">
                        <w:pPr>
                          <w:spacing w:line="480" w:lineRule="auto"/>
                        </w:pPr>
                        <w:r>
                          <w:t>AT</w:t>
                        </w:r>
                      </w:p>
                      <w:p w:rsidR="00420814" w:rsidRDefault="00420814" w:rsidP="008B0193">
                        <w:pPr>
                          <w:spacing w:line="480" w:lineRule="auto"/>
                        </w:pPr>
                        <w:r>
                          <w:t>PS</w:t>
                        </w:r>
                      </w:p>
                      <w:p w:rsidR="00420814" w:rsidRDefault="00905B3F" w:rsidP="008B0193">
                        <w:pPr>
                          <w:spacing w:line="480" w:lineRule="auto"/>
                        </w:pPr>
                        <w:r>
                          <w:t>Aff</w:t>
                        </w:r>
                        <w:r w:rsidR="00420814">
                          <w:t>,</w:t>
                        </w:r>
                        <w:r>
                          <w:t xml:space="preserve"> </w:t>
                        </w:r>
                        <w:r w:rsidR="00420814">
                          <w:t>Hfle</w:t>
                        </w:r>
                      </w:p>
                    </w:txbxContent>
                  </v:textbox>
                </v:shape>
              </v:group>
              <v:group id="_x0000_s1312" style="position:absolute;left:851;top:3779;width:10440;height:540" coordorigin="851,3239" coordsize="10440,540" o:regroupid="57" o:allowincell="f">
                <v:shape id="_x0000_s1273" type="#_x0000_t202" style="position:absolute;left:851;top:3239;width:10440;height:540" o:regroupid="41" o:allowincell="f" filled="f" stroked="f">
                  <v:textbox style="mso-next-textbox:#_x0000_s1273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 xml:space="preserve">TIME             </w:t>
                        </w:r>
                        <w:r w:rsidR="00420814">
                          <w:rPr>
                            <w:lang w:val="en-TT"/>
                          </w:rPr>
                          <w:t>1</w:t>
                        </w:r>
                        <w:r>
                          <w:rPr>
                            <w:lang w:val="en-TT"/>
                          </w:rPr>
                          <w:t xml:space="preserve">                    period(s)                    minutes</w:t>
                        </w:r>
                      </w:p>
                    </w:txbxContent>
                  </v:textbox>
                </v:shape>
                <v:shape id="_x0000_s1274" type="#_x0000_t202" style="position:absolute;left:2531;top:3239;width:960;height:540" o:regroupid="41" o:allowincell="f" filled="f" stroked="f">
                  <v:textbox style="mso-next-textbox:#_x0000_s1274">
                    <w:txbxContent>
                      <w:p w:rsidR="008B0193" w:rsidRPr="003F6FD5" w:rsidRDefault="008B0193" w:rsidP="008B0193">
                        <w:r>
                          <w:tab/>
                        </w:r>
                      </w:p>
                    </w:txbxContent>
                  </v:textbox>
                </v:shape>
                <v:shape id="_x0000_s1311" type="#_x0000_t202" style="position:absolute;left:4571;top:3239;width:960;height:540" o:allowincell="f" filled="f" stroked="f">
                  <v:textbox style="mso-next-textbox:#_x0000_s1311">
                    <w:txbxContent>
                      <w:p w:rsidR="008B0193" w:rsidRPr="003F6FD5" w:rsidRDefault="00420814" w:rsidP="008B0193">
                        <w:r>
                          <w:t>40</w:t>
                        </w:r>
                      </w:p>
                    </w:txbxContent>
                  </v:textbox>
                </v:shape>
              </v:group>
              <v:rect id="_x0000_s1314" style="position:absolute;left:9851;top:8099;width:1560;height:7020" o:regroupid="57" o:allowincell="f" filled="f"/>
            </v:group>
          </v:group>
        </w:pict>
      </w:r>
      <w:r w:rsidR="00905B3F">
        <w:tab/>
      </w:r>
      <w:r w:rsidR="00905B3F">
        <w:tab/>
      </w:r>
      <w:r w:rsidR="00905B3F">
        <w:tab/>
      </w:r>
      <w:r w:rsidR="00905B3F"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after="100" w:afterAutospacing="1" w:line="300" w:lineRule="atLeast"/>
        <w:ind w:left="14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line="360" w:lineRule="auto"/>
        <w:ind w:left="2880" w:hanging="1321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after="100" w:afterAutospacing="1" w:line="360" w:lineRule="auto"/>
        <w:ind w:left="2880" w:hanging="1321"/>
        <w:rPr>
          <w:lang w:val="en-US"/>
        </w:rPr>
      </w:pPr>
      <w:r>
        <w:rPr>
          <w:lang w:val="en-US"/>
        </w:rPr>
        <w:t xml:space="preserve">    </w:t>
      </w:r>
      <w:r>
        <w:rPr>
          <w:lang w:val="en-US"/>
        </w:rPr>
        <w:tab/>
      </w:r>
    </w:p>
    <w:p w:rsidR="00E045B7" w:rsidRDefault="001A24EE">
      <w:pPr>
        <w:tabs>
          <w:tab w:val="left" w:pos="5160"/>
          <w:tab w:val="left" w:pos="7200"/>
          <w:tab w:val="left" w:pos="9360"/>
        </w:tabs>
        <w:spacing w:line="360" w:lineRule="auto"/>
        <w:ind w:left="2880" w:hanging="2761"/>
        <w:rPr>
          <w:lang w:val="en-US"/>
        </w:rPr>
      </w:pPr>
      <w:r>
        <w:rPr>
          <w:noProof/>
          <w:lang w:val="en-US"/>
        </w:rPr>
        <w:pict>
          <v:shape id="_x0000_s1217" type="#_x0000_t202" style="position:absolute;left:0;text-align:left;margin-left:354pt;margin-top:1.5pt;width:24pt;height:18pt;z-index:251652608" o:regroupid="36" o:allowincell="f" filled="f" stroked="f">
            <v:textbox style="mso-next-textbox:#_x0000_s1217">
              <w:txbxContent>
                <w:p w:rsidR="008B0193" w:rsidRDefault="008B0193"/>
              </w:txbxContent>
            </v:textbox>
          </v:shape>
        </w:pict>
      </w: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before="100" w:beforeAutospacing="1" w:line="360" w:lineRule="auto"/>
        <w:ind w:left="120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before="100" w:beforeAutospacing="1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A72CB3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1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 w:rsidP="008B0193">
      <w:pPr>
        <w:spacing w:line="360" w:lineRule="auto"/>
        <w:ind w:left="418"/>
        <w:rPr>
          <w:lang w:val="en-US"/>
        </w:rPr>
      </w:pPr>
      <w:r>
        <w:rPr>
          <w:lang w:val="en-US"/>
        </w:rPr>
        <w:t xml:space="preserve">                        </w:t>
      </w:r>
      <w:r>
        <w:rPr>
          <w:lang w:val="en-US"/>
        </w:rPr>
        <w:tab/>
      </w:r>
    </w:p>
    <w:p w:rsidR="008B0193" w:rsidRDefault="008B0193">
      <w:pPr>
        <w:spacing w:after="240"/>
        <w:ind w:firstLine="238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8B0193" w:rsidRDefault="008B0193">
      <w:pPr>
        <w:spacing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</w:pPr>
    </w:p>
    <w:p w:rsidR="008B0193" w:rsidRDefault="008B0193">
      <w:pPr>
        <w:spacing w:before="480" w:after="100" w:afterAutospacing="1"/>
        <w:ind w:firstLine="238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br w:type="page"/>
      </w:r>
      <w:r w:rsidR="001A24EE" w:rsidRPr="001A24EE">
        <w:rPr>
          <w:noProof/>
          <w:sz w:val="20"/>
          <w:lang w:val="en-US"/>
        </w:rPr>
        <w:lastRenderedPageBreak/>
        <w:pict>
          <v:group id="_x0000_s1429" style="position:absolute;left:0;text-align:left;margin-left:6pt;margin-top:0;width:528pt;height:729pt;z-index:251658752" coordorigin="971,719" coordsize="10560,14580" wrapcoords="-30 0 -30 6155 7547 6377 10800 6400 10800 18488 644 18644 -30 18644 -30 19333 5461 19333 5461 18844 10800 18488 10800 6400 14052 6377 21630 6155 21630 0 -30 0">
            <v:group id="_x0000_s1422" style="position:absolute;left:971;top:13319;width:10560;height:1980" coordorigin="971,13319" coordsize="10560,1980" o:regroupid="46">
              <v:shape id="_x0000_s1210" type="#_x0000_t202" style="position:absolute;left:971;top:13467;width:10560;height:1832" o:regroupid="47" o:allowincell="f" filled="f" stroked="f">
                <v:textbox style="mso-next-textbox:#_x0000_s1210">
                  <w:txbxContent>
                    <w:p w:rsidR="008B0193" w:rsidRDefault="00A36140" w:rsidP="008B0193">
                      <w:pPr>
                        <w:pStyle w:val="BodyTextIndent3"/>
                        <w:spacing w:line="480" w:lineRule="auto"/>
                        <w:ind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When a decimal number is multiplied by an integer where should the decimal point be placed in the product</w:t>
                      </w:r>
                      <w:r w:rsidR="00905B3F">
                        <w:t>? (1min)</w:t>
                      </w:r>
                    </w:p>
                  </w:txbxContent>
                </v:textbox>
              </v:shape>
              <v:shape id="_x0000_s1144" type="#_x0000_t202" style="position:absolute;left:971;top:13319;width:2640;height:461" o:regroupid="47" o:allowincell="f" fillcolor="silver">
                <v:textbox style="mso-next-textbox:#_x0000_s1144">
                  <w:txbxContent>
                    <w:p w:rsidR="008B0193" w:rsidRPr="00C81157" w:rsidRDefault="008B0193">
                      <w:pPr>
                        <w:spacing w:after="100" w:afterAutospacing="1"/>
                        <w:rPr>
                          <w:sz w:val="22"/>
                          <w:lang w:val="en-US"/>
                        </w:rPr>
                      </w:pPr>
                      <w:r w:rsidRPr="00C81157">
                        <w:rPr>
                          <w:sz w:val="22"/>
                          <w:lang w:val="en-US"/>
                        </w:rPr>
                        <w:t>SECTIONAL REVIEW</w:t>
                      </w:r>
                    </w:p>
                    <w:p w:rsidR="008B0193" w:rsidRDefault="008B0193"/>
                  </w:txbxContent>
                </v:textbox>
              </v:shape>
            </v:group>
            <v:group id="_x0000_s1404" style="position:absolute;left:971;top:719;width:10560;height:4140" coordorigin="971,719" coordsize="10560,4140" o:regroupid="46" o:allowincell="f">
              <v:shape id="_x0000_s1211" type="#_x0000_t202" style="position:absolute;left:971;top:1259;width:10560;height:3600" o:regroupid="59" o:allowincell="f" filled="f" stroked="f">
                <v:textbox style="mso-next-textbox:#_x0000_s1211">
                  <w:txbxContent>
                    <w:p w:rsidR="00236DB4" w:rsidRDefault="00236DB4">
                      <w:pPr>
                        <w:rPr>
                          <w:lang w:val="en-US"/>
                        </w:rPr>
                      </w:pPr>
                    </w:p>
                    <w:p w:rsidR="009B4006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Teacher show the class </w:t>
                      </w:r>
                      <w:r w:rsidR="00236DB4">
                        <w:rPr>
                          <w:lang w:val="en-US"/>
                        </w:rPr>
                        <w:t>a cash-pan and asks the student</w:t>
                      </w:r>
                      <w:r>
                        <w:rPr>
                          <w:lang w:val="en-US"/>
                        </w:rPr>
                        <w:t xml:space="preserve"> if every day they saved</w:t>
                      </w:r>
                      <w:r w:rsidR="00236DB4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$</w:t>
                      </w:r>
                      <w:r w:rsidR="00236DB4">
                        <w:rPr>
                          <w:lang w:val="en-US"/>
                        </w:rPr>
                        <w:t>1.25, how much money would they have after seven days?   If the dollar sign is removed what type of number is 1.25?  What is an easier/shorter method to calculate the amount saved after seven days?</w:t>
                      </w:r>
                      <w:r w:rsidR="00164EC5">
                        <w:rPr>
                          <w:lang w:val="en-US"/>
                        </w:rPr>
                        <w:t xml:space="preserve">  Topic: Multiplication of Decimals.  Class why is saving important?</w:t>
                      </w:r>
                      <w:r w:rsidR="00164EC5">
                        <w:rPr>
                          <w:lang w:val="en-US"/>
                        </w:rPr>
                        <w:tab/>
                        <w:t>(5 mins)</w:t>
                      </w:r>
                    </w:p>
                  </w:txbxContent>
                </v:textbox>
              </v:shape>
              <v:shape id="_x0000_s1147" type="#_x0000_t202" style="position:absolute;left:971;top:719;width:2160;height:540" o:regroupid="59" o:allowincell="f" fillcolor="silver">
                <v:textbox style="mso-next-textbox:#_x0000_s1147">
                  <w:txbxContent>
                    <w:p w:rsidR="008B0193" w:rsidRDefault="008B0193">
                      <w:r>
                        <w:rPr>
                          <w:lang w:val="en-US"/>
                        </w:rPr>
                        <w:t>SET INDUCTION</w:t>
                      </w:r>
                    </w:p>
                  </w:txbxContent>
                </v:textbox>
              </v:shape>
              <v:rect id="_x0000_s1322" style="position:absolute;left:971;top:719;width:10560;height:4140" o:regroupid="59" o:allowincell="f" filled="f"/>
            </v:group>
            <w10:wrap type="tight"/>
          </v:group>
        </w:pict>
      </w:r>
      <w:r w:rsidR="001A24EE" w:rsidRPr="001A24EE">
        <w:rPr>
          <w:noProof/>
          <w:sz w:val="20"/>
          <w:lang w:val="en-US"/>
        </w:rPr>
        <w:pict>
          <v:group id="_x0000_s1421" style="position:absolute;left:0;text-align:left;margin-left:6pt;margin-top:207pt;width:528pt;height:423pt;z-index:251661824" coordorigin="971,4859" coordsize="10560,8460">
            <v:group id="_x0000_s1332" style="position:absolute;left:971;top:8459;width:10560;height:4860" coordorigin="971,8459" coordsize="10560,4860" o:regroupid="59" o:allowincell="f">
              <v:shape id="_x0000_s1145" type="#_x0000_t202" style="position:absolute;left:971;top:8819;width:10560;height:524" o:regroupid="47" o:allowincell="f" fillcolor="silver">
                <v:textbox style="mso-next-textbox:#_x0000_s1145">
                  <w:txbxContent>
                    <w:p w:rsidR="008B0193" w:rsidRDefault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187" type="#_x0000_t202" style="position:absolute;left:971;top:9343;width:3240;height:3976" o:regroupid="47" o:allowincell="f">
                <v:textbox style="mso-next-textbox:#_x0000_s1187">
                  <w:txbxContent>
                    <w:p w:rsidR="008B0193" w:rsidRDefault="00225F36" w:rsidP="008B0193">
                      <w:pPr>
                        <w:spacing w:line="360" w:lineRule="auto"/>
                      </w:pPr>
                      <w:r>
                        <w:t xml:space="preserve">Teacher demonstrates </w:t>
                      </w:r>
                      <w:r w:rsidR="00AF551C">
                        <w:t>the multiplication</w:t>
                      </w:r>
                      <w:r>
                        <w:t xml:space="preserve"> of whole numbers then puts the solution when two decimal numbers </w:t>
                      </w:r>
                      <w:r w:rsidR="00164EC5">
                        <w:t>are multiplied by an integer. (3</w:t>
                      </w:r>
                      <w:r>
                        <w:t>mins)</w:t>
                      </w:r>
                    </w:p>
                  </w:txbxContent>
                </v:textbox>
              </v:shape>
              <v:shape id="_x0000_s1188" type="#_x0000_t202" style="position:absolute;left:4211;top:9343;width:4800;height:3976" o:regroupid="47" o:allowincell="f">
                <v:textbox style="mso-next-textbox:#_x0000_s1188">
                  <w:txbxContent>
                    <w:p w:rsidR="008B0193" w:rsidRDefault="00A36140">
                      <w:pPr>
                        <w:spacing w:line="360" w:lineRule="auto"/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Guided group discussion aimed at deriving</w:t>
                      </w:r>
                      <w:r w:rsidR="00AF551C">
                        <w:rPr>
                          <w:lang w:val="en-TT"/>
                        </w:rPr>
                        <w:t xml:space="preserve"> steps for multiplying decimal numbers and integers. (5 mins) </w:t>
                      </w:r>
                    </w:p>
                  </w:txbxContent>
                </v:textbox>
              </v:shape>
              <v:shape id="_x0000_s1189" type="#_x0000_t202" style="position:absolute;left:9011;top:9343;width:2520;height:3976" o:regroupid="47" o:allowincell="f">
                <v:textbox style="mso-next-textbox:#_x0000_s1189">
                  <w:txbxContent>
                    <w:p w:rsidR="00AF551C" w:rsidRDefault="00AF551C" w:rsidP="008B0193">
                      <w:pPr>
                        <w:spacing w:line="360" w:lineRule="auto"/>
                      </w:pPr>
                      <w:r>
                        <w:t xml:space="preserve">Textbook:A complete Mathematics Course for secondary school book 1-Raymond Toolsie, </w:t>
                      </w:r>
                    </w:p>
                    <w:p w:rsidR="008B0193" w:rsidRDefault="00AF551C" w:rsidP="008B0193">
                      <w:pPr>
                        <w:spacing w:line="360" w:lineRule="auto"/>
                      </w:pPr>
                      <w:r>
                        <w:t>Whiteboard, Markers, Worksheet.</w:t>
                      </w:r>
                    </w:p>
                  </w:txbxContent>
                </v:textbox>
              </v:shape>
              <v:shape id="_x0000_s1326" type="#_x0000_t202" style="position:absolute;left:971;top:8459;width:1560;height:360" o:regroupid="47" o:allowincell="f" fillcolor="silver">
                <v:textbox style="mso-next-textbox:#_x0000_s1326">
                  <w:txbxContent>
                    <w:p w:rsidR="008B0193" w:rsidRPr="00C81157" w:rsidRDefault="008B0193" w:rsidP="008B0193">
                      <w:pPr>
                        <w:jc w:val="center"/>
                        <w:rPr>
                          <w:sz w:val="22"/>
                          <w:lang w:val="en-US"/>
                        </w:rPr>
                      </w:pPr>
                      <w:r w:rsidRPr="00C81157">
                        <w:rPr>
                          <w:sz w:val="22"/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</v:group>
            <v:group id="_x0000_s1420" style="position:absolute;left:971;top:4859;width:10560;height:3782" coordorigin="971,4859" coordsize="10560,3782" o:regroupid="59">
              <v:shape id="_x0000_s1146" type="#_x0000_t202" style="position:absolute;left:5531;top:4859;width:1560;height:362" o:regroupid="60" o:allowincell="f" fillcolor="silver">
                <v:textbox style="mso-next-textbox:#_x0000_s1146">
                  <w:txbxContent>
                    <w:p w:rsidR="008B0193" w:rsidRDefault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1</w:t>
                      </w:r>
                    </w:p>
                  </w:txbxContent>
                </v:textbox>
              </v:shape>
              <v:group id="_x0000_s1419" style="position:absolute;left:971;top:5221;width:10560;height:3420" coordorigin="971,5221" coordsize="10560,3420" o:regroupid="60">
                <v:shape id="_x0000_s1149" type="#_x0000_t202" style="position:absolute;left:971;top:5756;width:2040;height:543" o:regroupid="61" o:allowincell="f" filled="f" stroked="f" strokecolor="blue">
                  <v:textbox style="mso-next-textbox:#_x0000_s1149">
                    <w:txbxContent>
                      <w:p w:rsidR="008B0193" w:rsidRDefault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Teaching points:</w:t>
                        </w:r>
                      </w:p>
                    </w:txbxContent>
                  </v:textbox>
                </v:shape>
                <v:group id="_x0000_s1418" style="position:absolute;left:971;top:5221;width:10560;height:3420" coordorigin="971,5221" coordsize="10560,3420" o:regroupid="61">
                  <v:shape id="_x0000_s1208" type="#_x0000_t202" style="position:absolute;left:971;top:6121;width:10560;height:2520" o:regroupid="62" o:allowincell="f" filled="f" stroked="f">
                    <v:textbox style="mso-next-textbox:#_x0000_s1208">
                      <w:txbxContent>
                        <w:p w:rsidR="008B0193" w:rsidRDefault="00E62979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Table is constructed with three columns consisting of what the students know about decimals, what they want to know and what they learnt after today’s session respectively.</w:t>
                          </w:r>
                          <w:r w:rsidR="00225F36">
                            <w:t xml:space="preserve"> (7mins)</w:t>
                          </w:r>
                        </w:p>
                        <w:p w:rsidR="00E62979" w:rsidRDefault="00164EC5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Give another example and guide</w:t>
                          </w:r>
                          <w:r w:rsidR="0081032E">
                            <w:t xml:space="preserve"> </w:t>
                          </w:r>
                          <w:r w:rsidR="00E62979">
                            <w:t xml:space="preserve">students </w:t>
                          </w:r>
                          <w:r w:rsidR="0081032E">
                            <w:t xml:space="preserve">to deduce the steps for calculating the product of a decimal number and an integer. </w:t>
                          </w:r>
                          <w:r>
                            <w:t>(8</w:t>
                          </w:r>
                          <w:r w:rsidR="00225F36">
                            <w:t>mins)</w:t>
                          </w:r>
                        </w:p>
                        <w:p w:rsidR="0081032E" w:rsidRDefault="00225F36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Discussion of application of decimals in everyday life.(10mins)</w:t>
                          </w:r>
                        </w:p>
                      </w:txbxContent>
                    </v:textbox>
                  </v:shape>
                  <v:group id="_x0000_s1417" style="position:absolute;left:971;top:5221;width:10560;height:900" coordorigin="971,5221" coordsize="10560,900" o:regroupid="62">
                    <v:shape id="_x0000_s1209" type="#_x0000_t202" style="position:absolute;left:2171;top:5221;width:9360;height:900" o:regroupid="63" o:allowincell="f" filled="f" fillcolor="#e8e4e5" stroked="f">
                      <v:textbox style="mso-next-textbox:#_x0000_s1209">
                        <w:txbxContent>
                          <w:p w:rsidR="008B0193" w:rsidRDefault="008B0193"/>
                        </w:txbxContent>
                      </v:textbox>
                    </v:shape>
                    <v:shape id="_x0000_s1319" type="#_x0000_t202" style="position:absolute;left:971;top:5221;width:1200;height:540" o:regroupid="63" o:allowincell="f" fillcolor="silver">
                      <v:textbox style="mso-next-textbox:#_x0000_s1319">
                        <w:txbxContent>
                          <w:p w:rsidR="008B0193" w:rsidRDefault="008B0193" w:rsidP="008B0193">
                            <w:pPr>
                              <w:rPr>
                                <w:lang w:val="en-TT"/>
                              </w:rPr>
                            </w:pPr>
                            <w:r>
                              <w:rPr>
                                <w:lang w:val="en-TT"/>
                              </w:rPr>
                              <w:t>Content: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  <w:r w:rsidR="001A24EE" w:rsidRPr="001A24EE">
        <w:rPr>
          <w:noProof/>
          <w:sz w:val="20"/>
        </w:rPr>
        <w:pict>
          <v:rect id="_x0000_s1318" style="position:absolute;left:0;text-align:left;margin-left:6pt;margin-top:0;width:528pt;height:729pt;z-index:251657728" o:allowincell="f" filled="f"/>
        </w:pict>
      </w:r>
      <w:r>
        <w:rPr>
          <w:lang w:val="en-US"/>
        </w:rPr>
        <w:br w:type="page"/>
      </w:r>
    </w:p>
    <w:p w:rsidR="008B0193" w:rsidRDefault="001A24EE">
      <w:pPr>
        <w:spacing w:before="100" w:beforeAutospacing="1" w:after="100" w:afterAutospacing="1"/>
        <w:ind w:firstLine="240"/>
        <w:rPr>
          <w:lang w:val="en-US"/>
        </w:rPr>
      </w:pPr>
      <w:r>
        <w:rPr>
          <w:noProof/>
          <w:lang w:val="en-US"/>
        </w:rPr>
        <w:lastRenderedPageBreak/>
        <w:pict>
          <v:group id="_x0000_s1416" style="position:absolute;left:0;text-align:left;margin-left:6pt;margin-top:-18.8pt;width:528pt;height:729pt;z-index:251659776" coordorigin="971,719" coordsize="10560,14580">
            <v:group id="_x0000_s1406" style="position:absolute;left:971;top:8099;width:10560;height:7200" coordorigin="971,8099" coordsize="10560,7200" o:regroupid="59" o:allowincell="f">
              <v:shape id="_x0000_s1153" type="#_x0000_t202" style="position:absolute;left:971;top:13679;width:2640;height:540" o:regroupid="61" o:allowincell="f" fillcolor="silver">
                <v:textbox style="mso-next-textbox:#_x0000_s1153">
                  <w:txbxContent>
                    <w:p w:rsidR="008B0193" w:rsidRDefault="008B0193">
                      <w:pPr>
                        <w:spacing w:after="100" w:afterAutospacing="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SECTIONAL REVIEW</w:t>
                      </w:r>
                    </w:p>
                    <w:p w:rsidR="008B0193" w:rsidRDefault="008B0193"/>
                  </w:txbxContent>
                </v:textbox>
              </v:shape>
              <v:shape id="_x0000_s1203" type="#_x0000_t202" style="position:absolute;left:971;top:14219;width:10560;height:1080" o:regroupid="61" o:allowincell="f" filled="f" stroked="f">
                <v:textbox style="mso-next-textbox:#_x0000_s1203">
                  <w:txbxContent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Pr="00E85BFE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339" type="#_x0000_t202" style="position:absolute;left:5531;top:8099;width:1560;height:362" o:regroupid="61" o:allowincell="f" fillcolor="silver">
                <v:textbox style="mso-next-textbox:#_x0000_s1339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3</w:t>
                      </w:r>
                    </w:p>
                  </w:txbxContent>
                </v:textbox>
              </v:shape>
              <v:shape id="_x0000_s1341" type="#_x0000_t202" style="position:absolute;left:971;top:9179;width:2040;height:457" o:regroupid="61" o:allowincell="f" filled="f" stroked="f" strokecolor="blue">
                <v:textbox style="mso-next-textbox:#_x0000_s1341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Teaching points:</w:t>
                      </w:r>
                    </w:p>
                  </w:txbxContent>
                </v:textbox>
              </v:shape>
              <v:shape id="_x0000_s1343" type="#_x0000_t202" style="position:absolute;left:971;top:9539;width:10560;height:1260" o:regroupid="61" o:allowincell="f" filled="f" stroked="f">
                <v:textbox style="mso-next-textbox:#_x0000_s1343">
                  <w:txbxContent>
                    <w:p w:rsidR="008B0193" w:rsidRDefault="008B0193" w:rsidP="008B0193"/>
                  </w:txbxContent>
                </v:textbox>
              </v:shape>
              <v:group id="_x0000_s1344" style="position:absolute;left:971;top:8639;width:10560;height:758" coordorigin="971,6839" coordsize="10560,900" o:regroupid="61" o:allowincell="f">
                <v:shape id="_x0000_s1345" type="#_x0000_t202" style="position:absolute;left:2171;top:6839;width:9360;height:900" o:allowincell="f" filled="f" fillcolor="#e8e4e5" stroked="f">
                  <v:textbox style="mso-next-textbox:#_x0000_s1345">
                    <w:txbxContent>
                      <w:p w:rsidR="008B0193" w:rsidRDefault="008B0193" w:rsidP="008B0193"/>
                    </w:txbxContent>
                  </v:textbox>
                </v:shape>
                <v:shape id="_x0000_s1346" type="#_x0000_t202" style="position:absolute;left:971;top:6839;width:1200;height:540" o:allowincell="f" fillcolor="silver">
                  <v:textbox style="mso-next-textbox:#_x0000_s1346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Content:</w:t>
                        </w:r>
                      </w:p>
                    </w:txbxContent>
                  </v:textbox>
                </v:shape>
              </v:group>
              <v:shape id="_x0000_s1348" type="#_x0000_t202" style="position:absolute;left:971;top:10939;width:10560;height:466" o:regroupid="61" o:allowincell="f" fillcolor="silver">
                <v:textbox style="mso-next-textbox:#_x0000_s1348">
                  <w:txbxContent>
                    <w:p w:rsidR="008B0193" w:rsidRDefault="008B0193" w:rsidP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349" type="#_x0000_t202" style="position:absolute;left:971;top:11405;width:3240;height:2274" o:regroupid="61" o:allowincell="f">
                <v:textbox style="mso-next-textbox:#_x0000_s1349">
                  <w:txbxContent>
                    <w:p w:rsidR="008B0193" w:rsidRDefault="008B0193" w:rsidP="008B0193"/>
                  </w:txbxContent>
                </v:textbox>
              </v:shape>
              <v:shape id="_x0000_s1350" type="#_x0000_t202" style="position:absolute;left:4211;top:11405;width:4800;height:2274" o:regroupid="61" o:allowincell="f">
                <v:textbox style="mso-next-textbox:#_x0000_s1350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</w:p>
                    <w:p w:rsidR="008B0193" w:rsidRDefault="008B0193" w:rsidP="008B0193">
                      <w:pPr>
                        <w:spacing w:line="360" w:lineRule="auto"/>
                        <w:rPr>
                          <w:lang w:val="en-TT"/>
                        </w:rPr>
                      </w:pPr>
                    </w:p>
                  </w:txbxContent>
                </v:textbox>
              </v:shape>
              <v:shape id="_x0000_s1351" type="#_x0000_t202" style="position:absolute;left:9011;top:11405;width:2520;height:2274" o:regroupid="61" o:allowincell="f">
                <v:textbox style="mso-next-textbox:#_x0000_s1351">
                  <w:txbxContent>
                    <w:p w:rsidR="008B0193" w:rsidRDefault="008B0193" w:rsidP="008B0193"/>
                  </w:txbxContent>
                </v:textbox>
              </v:shape>
              <v:shape id="_x0000_s1352" type="#_x0000_t202" style="position:absolute;left:971;top:10439;width:1560;height:500" o:regroupid="61" o:allowincell="f" fillcolor="silver">
                <v:textbox style="mso-next-textbox:#_x0000_s1352">
                  <w:txbxContent>
                    <w:p w:rsidR="008B0193" w:rsidRPr="00415D5E" w:rsidRDefault="008B0193" w:rsidP="008B019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</v:group>
            <v:group id="_x0000_s1407" style="position:absolute;left:971;top:719;width:10560;height:7380" coordorigin="971,719" coordsize="10560,7380" o:regroupid="59" o:allowincell="f">
              <v:shape id="_x0000_s1386" type="#_x0000_t202" style="position:absolute;left:971;top:3419;width:1560;height:540" o:regroupid="60" o:allowincell="f" fillcolor="silver">
                <v:textbox style="mso-next-textbox:#_x0000_s1386">
                  <w:txbxContent>
                    <w:p w:rsidR="008B0193" w:rsidRPr="00415D5E" w:rsidRDefault="008B0193" w:rsidP="008B019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  <v:shape id="_x0000_s1374" type="#_x0000_t202" style="position:absolute;left:971;top:6659;width:2640;height:540" o:regroupid="60" o:allowincell="f" fillcolor="silver">
                <v:textbox style="mso-next-textbox:#_x0000_s1374">
                  <w:txbxContent>
                    <w:p w:rsidR="008B0193" w:rsidRDefault="008B0193" w:rsidP="008B0193">
                      <w:pPr>
                        <w:spacing w:after="100" w:afterAutospacing="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SECTIONAL REVIEW</w:t>
                      </w:r>
                    </w:p>
                    <w:p w:rsidR="008B0193" w:rsidRDefault="008B0193" w:rsidP="008B0193"/>
                  </w:txbxContent>
                </v:textbox>
              </v:shape>
              <v:shape id="_x0000_s1375" type="#_x0000_t202" style="position:absolute;left:971;top:7199;width:10560;height:900" o:regroupid="60" o:allowincell="f" filled="f" stroked="f">
                <v:textbox style="mso-next-textbox:#_x0000_s1375">
                  <w:txbxContent>
                    <w:p w:rsidR="008B0193" w:rsidRDefault="008B0193" w:rsidP="008B0193">
                      <w:pPr>
                        <w:ind w:firstLine="2880"/>
                      </w:pPr>
                    </w:p>
                  </w:txbxContent>
                </v:textbox>
              </v:shape>
              <v:shape id="_x0000_s1376" type="#_x0000_t202" style="position:absolute;left:5531;top:719;width:1560;height:362" o:regroupid="60" o:allowincell="f" fillcolor="silver">
                <v:textbox style="mso-next-textbox:#_x0000_s1376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2</w:t>
                      </w:r>
                    </w:p>
                  </w:txbxContent>
                </v:textbox>
              </v:shape>
              <v:shape id="_x0000_s1377" type="#_x0000_t202" style="position:absolute;left:971;top:1799;width:2040;height:457" o:regroupid="60" o:allowincell="f" filled="f" stroked="f" strokecolor="blue">
                <v:textbox style="mso-next-textbox:#_x0000_s1377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Teaching points:</w:t>
                      </w:r>
                    </w:p>
                  </w:txbxContent>
                </v:textbox>
              </v:shape>
              <v:shape id="_x0000_s1378" type="#_x0000_t202" style="position:absolute;left:971;top:2017;width:10560;height:1582" o:regroupid="60" o:allowincell="f" filled="f" stroked="f">
                <v:textbox style="mso-next-textbox:#_x0000_s1378">
                  <w:txbxContent>
                    <w:p w:rsidR="00164EC5" w:rsidRDefault="00164EC5" w:rsidP="008B0193"/>
                    <w:p w:rsidR="008B0193" w:rsidRDefault="00164EC5" w:rsidP="008B0193">
                      <w:r>
                        <w:t>1)Decimal number multiplied by another decimal number.</w:t>
                      </w:r>
                    </w:p>
                  </w:txbxContent>
                </v:textbox>
              </v:shape>
              <v:group id="_x0000_s1379" style="position:absolute;left:971;top:1259;width:10560;height:758" coordorigin="971,6839" coordsize="10560,900" o:regroupid="60" o:allowincell="f">
                <v:shape id="_x0000_s1380" type="#_x0000_t202" style="position:absolute;left:2171;top:6839;width:9360;height:900" o:allowincell="f" filled="f" fillcolor="#e8e4e5" stroked="f">
                  <v:textbox style="mso-next-textbox:#_x0000_s1380">
                    <w:txbxContent>
                      <w:p w:rsidR="008B0193" w:rsidRDefault="008B0193" w:rsidP="008B0193"/>
                    </w:txbxContent>
                  </v:textbox>
                </v:shape>
                <v:shape id="_x0000_s1381" type="#_x0000_t202" style="position:absolute;left:971;top:6839;width:1200;height:540" o:allowincell="f" fillcolor="silver">
                  <v:textbox style="mso-next-textbox:#_x0000_s1381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Content:</w:t>
                        </w:r>
                      </w:p>
                    </w:txbxContent>
                  </v:textbox>
                </v:shape>
              </v:group>
              <v:shape id="_x0000_s1382" type="#_x0000_t202" style="position:absolute;left:971;top:3919;width:10560;height:466" o:regroupid="60" o:allowincell="f" fillcolor="silver">
                <v:textbox style="mso-next-textbox:#_x0000_s1382">
                  <w:txbxContent>
                    <w:p w:rsidR="008B0193" w:rsidRDefault="008B0193" w:rsidP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383" type="#_x0000_t202" style="position:absolute;left:971;top:4385;width:3240;height:2274" o:regroupid="60" o:allowincell="f">
                <v:textbox style="mso-next-textbox:#_x0000_s1383">
                  <w:txbxContent>
                    <w:p w:rsidR="008B0193" w:rsidRDefault="008B0193" w:rsidP="008B0193"/>
                  </w:txbxContent>
                </v:textbox>
              </v:shape>
              <v:shape id="_x0000_s1384" type="#_x0000_t202" style="position:absolute;left:4211;top:4385;width:4800;height:2274" o:regroupid="60" o:allowincell="f">
                <v:textbox style="mso-next-textbox:#_x0000_s1384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</w:p>
                    <w:p w:rsidR="008B0193" w:rsidRDefault="008B0193" w:rsidP="008B0193">
                      <w:pPr>
                        <w:spacing w:line="360" w:lineRule="auto"/>
                        <w:rPr>
                          <w:lang w:val="en-TT"/>
                        </w:rPr>
                      </w:pPr>
                    </w:p>
                  </w:txbxContent>
                </v:textbox>
              </v:shape>
              <v:shape id="_x0000_s1385" type="#_x0000_t202" style="position:absolute;left:9011;top:4385;width:2520;height:2274" o:regroupid="60" o:allowincell="f">
                <v:textbox style="mso-next-textbox:#_x0000_s1385">
                  <w:txbxContent>
                    <w:p w:rsidR="008B0193" w:rsidRDefault="008B0193" w:rsidP="008B0193"/>
                  </w:txbxContent>
                </v:textbox>
              </v:shape>
            </v:group>
          </v:group>
        </w:pict>
      </w:r>
      <w:r w:rsidRPr="001A24EE">
        <w:rPr>
          <w:noProof/>
          <w:sz w:val="20"/>
          <w:lang w:val="en-US"/>
        </w:rPr>
        <w:pict>
          <v:rect id="_x0000_s1235" style="position:absolute;left:0;text-align:left;margin-left:6pt;margin-top:-18.8pt;width:528pt;height:729pt;z-index:251653632" o:regroupid="26" o:allowincell="f" filled="f"/>
        </w:pict>
      </w: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240" w:after="100" w:afterAutospacing="1"/>
        <w:ind w:firstLine="238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120"/>
        <w:rPr>
          <w:lang w:val="en-US"/>
        </w:rPr>
      </w:pPr>
    </w:p>
    <w:p w:rsidR="008B0193" w:rsidRDefault="008B0193">
      <w:pPr>
        <w:spacing w:before="240" w:after="100" w:afterAutospacing="1"/>
        <w:ind w:firstLine="119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/>
        <w:ind w:firstLine="238"/>
        <w:rPr>
          <w:lang w:val="en-US"/>
        </w:rPr>
      </w:pPr>
    </w:p>
    <w:p w:rsidR="008B0193" w:rsidRDefault="008B0193">
      <w:pPr>
        <w:spacing w:before="100" w:beforeAutospacing="1"/>
        <w:ind w:left="240"/>
        <w:rPr>
          <w:lang w:val="en-US"/>
        </w:rPr>
      </w:pPr>
    </w:p>
    <w:p w:rsidR="008B0193" w:rsidRDefault="001A24EE">
      <w:pPr>
        <w:spacing w:before="100" w:beforeAutospacing="1" w:after="100" w:afterAutospacing="1"/>
        <w:ind w:left="240"/>
        <w:rPr>
          <w:lang w:val="en-US"/>
        </w:rPr>
      </w:pPr>
      <w:r w:rsidRPr="001A24EE">
        <w:rPr>
          <w:noProof/>
          <w:sz w:val="20"/>
          <w:lang w:val="en-US"/>
        </w:rPr>
        <w:pict>
          <v:shape id="_x0000_s1225" type="#_x0000_t202" style="position:absolute;left:0;text-align:left;margin-left:84pt;margin-top:6pt;width:6in;height:27pt;z-index:251654656" o:regroupid="45" o:allowincell="f" filled="f" stroked="f">
            <v:textbox style="mso-next-textbox:#_x0000_s1225">
              <w:txbxContent>
                <w:p w:rsidR="008B0193" w:rsidRDefault="008B0193"/>
              </w:txbxContent>
            </v:textbox>
          </v:shape>
        </w:pict>
      </w:r>
    </w:p>
    <w:p w:rsidR="008B0193" w:rsidRDefault="008B0193">
      <w:pPr>
        <w:spacing w:before="100" w:beforeAutospacing="1"/>
        <w:ind w:left="240"/>
        <w:rPr>
          <w:lang w:val="en-US"/>
        </w:rPr>
      </w:pPr>
    </w:p>
    <w:p w:rsidR="008B0193" w:rsidRDefault="008B0193">
      <w:pPr>
        <w:spacing w:after="600"/>
        <w:ind w:left="238"/>
        <w:rPr>
          <w:lang w:val="en-US"/>
        </w:rPr>
      </w:pPr>
    </w:p>
    <w:p w:rsidR="008B0193" w:rsidRDefault="008B0193">
      <w:pPr>
        <w:ind w:left="240"/>
      </w:pPr>
    </w:p>
    <w:p w:rsidR="008B0193" w:rsidRDefault="008B0193">
      <w:pPr>
        <w:spacing w:before="100" w:beforeAutospacing="1"/>
        <w:ind w:left="238"/>
      </w:pPr>
    </w:p>
    <w:p w:rsidR="008B0193" w:rsidRDefault="001A24EE">
      <w:pPr>
        <w:spacing w:before="100" w:beforeAutospacing="1" w:after="100" w:afterAutospacing="1"/>
        <w:ind w:left="240"/>
        <w:rPr>
          <w:lang w:val="en-US"/>
        </w:rPr>
      </w:pPr>
      <w:r>
        <w:rPr>
          <w:noProof/>
          <w:lang w:val="en-US"/>
        </w:rPr>
        <w:pict>
          <v:rect id="_x0000_s1388" style="position:absolute;left:0;text-align:left;margin-left:6pt;margin-top:13pt;width:528pt;height:5in;z-index:251660800" o:allowincell="f" filled="f" fillcolor="silver"/>
        </w:pict>
      </w: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pStyle w:val="Heading1"/>
        <w:ind w:left="240" w:firstLine="0"/>
        <w:rPr>
          <w:u w:val="none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/>
        <w:ind w:left="238"/>
        <w:rPr>
          <w:lang w:val="en-US"/>
        </w:rPr>
      </w:pPr>
    </w:p>
    <w:p w:rsidR="008B0193" w:rsidRDefault="008B0193">
      <w:pPr>
        <w:pStyle w:val="Heading2"/>
        <w:ind w:left="240" w:firstLine="0"/>
        <w:rPr>
          <w:u w:val="none"/>
        </w:rPr>
      </w:pPr>
    </w:p>
    <w:p w:rsidR="008B0193" w:rsidRDefault="008B0193">
      <w:pPr>
        <w:pStyle w:val="Heading2"/>
        <w:ind w:left="238" w:firstLine="0"/>
        <w:rPr>
          <w:u w:val="none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240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br w:type="page"/>
      </w:r>
      <w:r w:rsidR="001A24EE">
        <w:rPr>
          <w:noProof/>
          <w:lang w:val="en-US"/>
        </w:rPr>
        <w:lastRenderedPageBreak/>
        <w:pict>
          <v:group id="_x0000_s1430" style="position:absolute;left:0;text-align:left;margin-left:6pt;margin-top:9pt;width:528pt;height:10in;z-index:251662848" coordorigin="971,899" coordsize="10560,14400" wrapcoords="-30 0 -30 21577 21415 21577 21415 0 -30 0">
            <v:group id="_x0000_s1428" style="position:absolute;left:971;top:899;width:10560;height:14400" coordorigin="971,899" coordsize="10560,14400" wrapcoords="-30 0 -30 21577 21415 21577 21415 0 -30 0">
              <v:shape id="_x0000_s1394" type="#_x0000_t202" style="position:absolute;left:971;top:11519;width:10440;height:3780;mso-wrap-edited:f" wrapcoords="-31 0 -31 21514 21631 21514 21631 0 -31 0" o:regroupid="59" o:allowincell="f" filled="f" fillcolor="#e8e4e5">
                <v:textbox style="mso-next-textbox:#_x0000_s1394">
                  <w:txbxContent>
                    <w:p w:rsidR="008B0193" w:rsidRDefault="008B0193" w:rsidP="008B0193"/>
                    <w:p w:rsidR="008B0193" w:rsidRDefault="008B0193" w:rsidP="008B0193"/>
                    <w:p w:rsidR="008B0193" w:rsidRDefault="008B0193" w:rsidP="008B0193"/>
                  </w:txbxContent>
                </v:textbox>
              </v:shape>
              <v:group id="_x0000_s1427" style="position:absolute;left:971;top:899;width:10560;height:14400" coordorigin="971,899" coordsize="10560,14400" wrapcoords="-30 0 -30 21577 21415 21577 21415 0 -30 0" o:regroupid="59">
                <v:group id="_x0000_s1426" style="position:absolute;left:971;top:899;width:10560;height:14400" coordorigin="971,899" coordsize="10560,14400" wrapcoords="-30 0 -30 21577 21415 21577 21415 0 -30 0" o:regroupid="60">
                  <v:shape id="_x0000_s1251" type="#_x0000_t202" style="position:absolute;left:971;top:9539;width:10440;height:1980;mso-wrap-edited:f" wrapcoords="0 0 21600 0 21600 21600 0 21600 0 0" o:regroupid="61" o:allowincell="f" filled="f" fillcolor="#e8e4e5" stroked="f" strokecolor="#333">
                    <v:textbox style="mso-next-textbox:#_x0000_s1251">
                      <w:txbxContent>
                        <w:p w:rsidR="008B0193" w:rsidRDefault="008B0193"/>
                      </w:txbxContent>
                    </v:textbox>
                  </v:shape>
                  <v:shape id="_x0000_s1205" type="#_x0000_t202" style="position:absolute;left:971;top:4139;width:10440;height:2881;mso-wrap-edited:f" wrapcoords="-31 0 -31 21487 21631 21487 21631 0 -31 0" o:regroupid="61" o:allowincell="f" filled="f">
                    <v:textbox style="mso-next-textbox:#_x0000_s1205">
                      <w:txbxContent>
                        <w:p w:rsidR="008B0193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1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2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3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4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</w:p>
                      </w:txbxContent>
                    </v:textbox>
                  </v:shape>
                  <v:shape id="_x0000_s1204" type="#_x0000_t202" style="position:absolute;left:971;top:1439;width:10440;height:1800;mso-wrap-edited:f" wrapcoords="0 0 21600 0 21600 21600 0 21600 0 0" o:regroupid="61" o:allowincell="f" filled="f" stroked="f">
                    <v:textbox style="mso-next-textbox:#_x0000_s1204">
                      <w:txbxContent>
                        <w:p w:rsidR="008B0193" w:rsidRDefault="00A36140" w:rsidP="008B0193">
                          <w:pPr>
                            <w:spacing w:line="360" w:lineRule="auto"/>
                          </w:pPr>
                          <w:r>
                            <w:t>Completion of the table: What was learnt during today’s session</w:t>
                          </w:r>
                          <w:r w:rsidR="00905B3F">
                            <w:t>? (1 min)</w:t>
                          </w:r>
                        </w:p>
                        <w:p w:rsidR="00905B3F" w:rsidRDefault="00905B3F" w:rsidP="008B0193">
                          <w:pPr>
                            <w:spacing w:line="360" w:lineRule="auto"/>
                          </w:pPr>
                          <w:r>
                            <w:t>Why is saving important?</w:t>
                          </w:r>
                        </w:p>
                      </w:txbxContent>
                    </v:textbox>
                  </v:shape>
                  <v:shape id="_x0000_s1158" type="#_x0000_t202" style="position:absolute;left:971;top:899;width:1440;height:540;mso-wrap-edited:f" wrapcoords="-225 0 -225 21000 21825 21000 21825 0 -225 0" o:regroupid="61" o:allowincell="f" fillcolor="silver">
                    <v:textbox style="mso-next-textbox:#_x0000_s1158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CLOSURE</w:t>
                          </w:r>
                        </w:p>
                      </w:txbxContent>
                    </v:textbox>
                  </v:shape>
                  <v:shape id="_x0000_s1159" type="#_x0000_t202" style="position:absolute;left:971;top:3239;width:2760;height:540;mso-wrap-edited:f" wrapcoords="-117 0 -117 21000 21717 21000 21717 0 -117 0" o:regroupid="61" o:allowincell="f" fillcolor="silver">
                    <v:textbox style="mso-next-textbox:#_x0000_s1159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FINAL EVALUATION</w:t>
                          </w:r>
                          <w:r>
                            <w:rPr>
                              <w:lang w:val="en-TT"/>
                            </w:rPr>
                            <w:tab/>
                          </w:r>
                        </w:p>
                      </w:txbxContent>
                    </v:textbox>
                  </v:shape>
                  <v:shape id="_x0000_s1160" type="#_x0000_t202" style="position:absolute;left:971;top:11519;width:2760;height:540;mso-wrap-edited:f" wrapcoords="-117 0 -117 21000 21717 21000 21717 0 -117 0" o:regroupid="61" o:allowincell="f" fillcolor="silver">
                    <v:textbox style="mso-next-textbox:#_x0000_s1160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TUTOR’S COMMENTS</w:t>
                          </w:r>
                        </w:p>
                      </w:txbxContent>
                    </v:textbox>
                  </v:shape>
                  <v:shape id="_x0000_s1240" type="#_x0000_t202" style="position:absolute;left:971;top:9179;width:5040;height:540;mso-wrap-edited:f" wrapcoords="-64 0 -64 21000 21664 21000 21664 0 -64 0" o:regroupid="61" o:allowincell="f" fillcolor="silver">
                    <v:textbox style="mso-next-textbox:#_x0000_s1240">
                      <w:txbxContent>
                        <w:p w:rsidR="008B0193" w:rsidRDefault="008B0193" w:rsidP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TEACHER EVALUATION OF THE LESSON</w:t>
                          </w:r>
                        </w:p>
                      </w:txbxContent>
                    </v:textbox>
                  </v:shape>
                  <v:shape id="_x0000_s1206" type="#_x0000_t202" style="position:absolute;left:971;top:3779;width:10560;height:540;mso-wrap-edited:f" wrapcoords="0 0 21600 0 21600 21600 0 21600 0 0" o:regroupid="61" o:allowincell="f" filled="f" stroked="f">
                    <v:textbox style="mso-next-textbox:#_x0000_s1206">
                      <w:txbxContent>
                        <w:p w:rsidR="008B0193" w:rsidRPr="001B15D2" w:rsidRDefault="008B0193" w:rsidP="008B0193">
                          <w:pPr>
                            <w:ind w:left="5760" w:hanging="5760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Reasonable level of achievement: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ab/>
                            <w:t xml:space="preserve">    </w:t>
                          </w:r>
                          <w:r>
                            <w:rPr>
                              <w:lang w:val="en-US"/>
                            </w:rPr>
                            <w:tab/>
                            <w:t xml:space="preserve">         Related Objective</w:t>
                          </w:r>
                        </w:p>
                      </w:txbxContent>
                    </v:textbox>
                  </v:shape>
                  <v:rect id="_x0000_s1393" style="position:absolute;left:971;top:899;width:10440;height:14400;mso-wrap-edited:f" wrapcoords="-31 0 -31 21577 21631 21577 21631 0 -31 0" o:regroupid="61" o:allowincell="f" filled="f"/>
                  <v:rect id="_x0000_s1395" style="position:absolute;left:9491;top:3239;width:1920;height:3781;mso-wrap-edited:f" wrapcoords="-168 0 -168 21514 21768 21514 21768 0 -168 0" o:regroupid="61" o:allowincell="f" filled="f" fillcolor="silver"/>
                  <v:line id="_x0000_s1398" style="position:absolute;flip:x;mso-wrap-edited:f" from="3611,3239" to="11411,3239" wrapcoords="-41 -2147483648 0 -2147483648 10841 -2147483648 10841 -2147483648 21558 -2147483648 21683 -2147483648 -41 -2147483648" o:regroupid="61"/>
                </v:group>
                <v:shape id="_x0000_s1408" type="#_x0000_t202" style="position:absolute;left:971;top:7560;width:10440;height:1619;mso-wrap-edited:f" wrapcoords="0 0 21600 0 21600 21600 0 21600 0 0" o:regroupid="60" o:allowincell="f" filled="f" stroked="f">
                  <v:textbox style="mso-next-textbox:#_x0000_s1408">
                    <w:txbxContent>
                      <w:p w:rsidR="008B0193" w:rsidRDefault="00905B3F" w:rsidP="008B0193">
                        <w:r>
                          <w:t>Homework: Completion of Worksheet</w:t>
                        </w:r>
                      </w:p>
                    </w:txbxContent>
                  </v:textbox>
                </v:shape>
                <v:shape id="_x0000_s1409" type="#_x0000_t202" style="position:absolute;left:971;top:7020;width:3578;height:540;mso-wrap-edited:f" wrapcoords="-90 0 -90 21000 21690 21000 21690 0 -90 0" o:regroupid="60" o:allowincell="f" fillcolor="silver">
                  <v:textbox style="mso-next-textbox:#_x0000_s1409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CONTINUOUS EVALUATION</w:t>
                        </w:r>
                        <w:r>
                          <w:rPr>
                            <w:lang w:val="en-TT"/>
                          </w:rPr>
                          <w:tab/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10" type="#_x0000_t32" style="position:absolute;left:971;top:9179;width:10440;height:0;mso-wrap-edited:f" o:connectortype="straight" wrapcoords="-31 -2147483648 0 -2147483648 10831 -2147483648 10831 -2147483648 21568 -2147483648 21662 -2147483648 -31 -2147483648" o:regroupid="60"/>
              </v:group>
            </v:group>
            <v:shape id="_x0000_s1425" type="#_x0000_t202" style="position:absolute;left:3731;top:3239;width:5760;height:900;mso-wrap-edited:f" wrapcoords="0 0 21600 0 21600 21600 0 21600 0 0" filled="f" stroked="f">
              <v:fill o:detectmouseclick="t"/>
              <v:textbox style="mso-next-textbox:#_x0000_s1425" inset=",7.2pt,,7.2pt">
                <w:txbxContent>
                  <w:p w:rsidR="008B0193" w:rsidRDefault="008B0193"/>
                </w:txbxContent>
              </v:textbox>
            </v:shape>
            <w10:wrap type="tight"/>
          </v:group>
        </w:pict>
      </w:r>
      <w:r w:rsidR="001A24EE">
        <w:rPr>
          <w:noProof/>
          <w:lang w:val="en-US"/>
        </w:rPr>
        <w:pict>
          <v:shape id="_x0000_s1226" type="#_x0000_t202" style="position:absolute;left:0;text-align:left;margin-left:30pt;margin-top:414pt;width:528pt;height:63pt;z-index:251655680" o:regroupid="54" o:allowincell="f" filled="f" stroked="f">
            <v:textbox style="mso-next-textbox:#_x0000_s1226">
              <w:txbxContent>
                <w:p w:rsidR="008B0193" w:rsidRDefault="008B0193">
                  <w:pPr>
                    <w:ind w:firstLine="4680"/>
                  </w:pPr>
                </w:p>
              </w:txbxContent>
            </v:textbox>
          </v:shape>
        </w:pict>
      </w:r>
    </w:p>
    <w:sectPr w:rsidR="008B0193" w:rsidSect="001A24EE">
      <w:pgSz w:w="12240" w:h="15840"/>
      <w:pgMar w:top="71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BCA"/>
    <w:multiLevelType w:val="hybridMultilevel"/>
    <w:tmpl w:val="67CA15E4"/>
    <w:lvl w:ilvl="0" w:tplc="81DC3F28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DCB5F4A"/>
    <w:multiLevelType w:val="hybridMultilevel"/>
    <w:tmpl w:val="CBDA0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E30EF"/>
    <w:multiLevelType w:val="hybridMultilevel"/>
    <w:tmpl w:val="F330F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042F9"/>
    <w:multiLevelType w:val="hybridMultilevel"/>
    <w:tmpl w:val="391EA56A"/>
    <w:lvl w:ilvl="0" w:tplc="E9BA0D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AAD7242"/>
    <w:multiLevelType w:val="hybridMultilevel"/>
    <w:tmpl w:val="4292482C"/>
    <w:lvl w:ilvl="0" w:tplc="1AA80E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D0F442C"/>
    <w:multiLevelType w:val="hybridMultilevel"/>
    <w:tmpl w:val="0D5CD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A3E83"/>
    <w:multiLevelType w:val="hybridMultilevel"/>
    <w:tmpl w:val="C35E8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619"/>
    <w:multiLevelType w:val="hybridMultilevel"/>
    <w:tmpl w:val="924014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C2CDE"/>
    <w:multiLevelType w:val="hybridMultilevel"/>
    <w:tmpl w:val="0CE612BC"/>
    <w:lvl w:ilvl="0" w:tplc="6144E89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6ABC0070"/>
    <w:multiLevelType w:val="hybridMultilevel"/>
    <w:tmpl w:val="E02A6EEE"/>
    <w:lvl w:ilvl="0" w:tplc="1AA80E6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120071"/>
    <w:multiLevelType w:val="hybridMultilevel"/>
    <w:tmpl w:val="E3C8F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5346D"/>
    <w:multiLevelType w:val="hybridMultilevel"/>
    <w:tmpl w:val="12220CE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53C17"/>
    <w:rsid w:val="00164EC5"/>
    <w:rsid w:val="001A24EE"/>
    <w:rsid w:val="00225F36"/>
    <w:rsid w:val="00236DB4"/>
    <w:rsid w:val="0041234D"/>
    <w:rsid w:val="00420814"/>
    <w:rsid w:val="0081032E"/>
    <w:rsid w:val="00853C17"/>
    <w:rsid w:val="008B0193"/>
    <w:rsid w:val="00905B3F"/>
    <w:rsid w:val="009B4006"/>
    <w:rsid w:val="00A36140"/>
    <w:rsid w:val="00A72CB3"/>
    <w:rsid w:val="00AF551C"/>
    <w:rsid w:val="00B7770E"/>
    <w:rsid w:val="00D65E28"/>
    <w:rsid w:val="00E62979"/>
    <w:rsid w:val="00E8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e8e4e5"/>
      <o:colormenu v:ext="edit" fillcolor="silver" strokecolor="none"/>
    </o:shapedefaults>
    <o:shapelayout v:ext="edit">
      <o:idmap v:ext="edit" data="1"/>
      <o:rules v:ext="edit">
        <o:r id="V:Rule2" type="connector" idref="#_x0000_s1410"/>
      </o:rules>
      <o:regrouptable v:ext="edit">
        <o:entry new="3" old="0"/>
        <o:entry new="4" old="3"/>
        <o:entry new="5" old="0"/>
        <o:entry new="6" old="0"/>
        <o:entry new="7" old="0"/>
        <o:entry new="8" old="7"/>
        <o:entry new="9" old="0"/>
        <o:entry new="10" old="0"/>
        <o:entry new="11" old="10"/>
        <o:entry new="12" old="0"/>
        <o:entry new="13" old="12"/>
        <o:entry new="14" old="12"/>
        <o:entry new="15" old="14"/>
        <o:entry new="16" old="0"/>
        <o:entry new="17" old="0"/>
        <o:entry new="18" old="0"/>
        <o:entry new="19" old="0"/>
        <o:entry new="20" old="19"/>
        <o:entry new="21" old="20"/>
        <o:entry new="22" old="21"/>
        <o:entry new="23" old="0"/>
        <o:entry new="24" old="0"/>
        <o:entry new="25" old="24"/>
        <o:entry new="26" old="25"/>
        <o:entry new="27" old="26"/>
        <o:entry new="28" old="0"/>
        <o:entry new="29" old="0"/>
        <o:entry new="30" old="29"/>
        <o:entry new="31" old="30"/>
        <o:entry new="32" old="31"/>
        <o:entry new="33" old="32"/>
        <o:entry new="34" old="32"/>
        <o:entry new="35" old="0"/>
        <o:entry new="36" old="35"/>
        <o:entry new="37" old="33"/>
        <o:entry new="38" old="0"/>
        <o:entry new="39" old="35"/>
        <o:entry new="40" old="35"/>
        <o:entry new="41" old="0"/>
        <o:entry new="42" old="35"/>
        <o:entry new="43" old="35"/>
        <o:entry new="44" old="0"/>
        <o:entry new="45" old="44"/>
        <o:entry new="48" old="0"/>
        <o:entry new="49" old="48"/>
        <o:entry new="50" old="49"/>
        <o:entry new="51" old="50"/>
        <o:entry new="52" old="48"/>
        <o:entry new="53" old="0"/>
        <o:entry new="54" old="0"/>
        <o:entry new="55" old="0"/>
        <o:entry new="56" old="55"/>
        <o:entry new="57" old="0"/>
        <o:entry new="58" old="5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24E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A24EE"/>
    <w:pPr>
      <w:keepNext/>
      <w:spacing w:before="100" w:beforeAutospacing="1" w:after="100" w:afterAutospacing="1"/>
      <w:ind w:firstLine="240"/>
      <w:outlineLvl w:val="0"/>
    </w:pPr>
    <w:rPr>
      <w:u w:val="single"/>
      <w:lang w:val="en-US"/>
    </w:rPr>
  </w:style>
  <w:style w:type="paragraph" w:styleId="Heading2">
    <w:name w:val="heading 2"/>
    <w:basedOn w:val="Normal"/>
    <w:next w:val="Normal"/>
    <w:qFormat/>
    <w:rsid w:val="001A24EE"/>
    <w:pPr>
      <w:keepNext/>
      <w:spacing w:after="100" w:afterAutospacing="1"/>
      <w:ind w:firstLine="238"/>
      <w:outlineLvl w:val="1"/>
    </w:pPr>
    <w:rPr>
      <w:u w:val="single"/>
      <w:lang w:val="en-US"/>
    </w:rPr>
  </w:style>
  <w:style w:type="paragraph" w:styleId="Heading3">
    <w:name w:val="heading 3"/>
    <w:basedOn w:val="Normal"/>
    <w:next w:val="Normal"/>
    <w:qFormat/>
    <w:rsid w:val="001A24EE"/>
    <w:pPr>
      <w:keepNext/>
      <w:jc w:val="center"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A24EE"/>
    <w:pPr>
      <w:jc w:val="center"/>
    </w:pPr>
    <w:rPr>
      <w:sz w:val="28"/>
      <w:lang w:val="en-US"/>
    </w:rPr>
  </w:style>
  <w:style w:type="paragraph" w:styleId="BodyTextIndent">
    <w:name w:val="Body Text Indent"/>
    <w:basedOn w:val="Normal"/>
    <w:rsid w:val="001A24EE"/>
    <w:pPr>
      <w:tabs>
        <w:tab w:val="left" w:pos="960"/>
        <w:tab w:val="left" w:pos="5160"/>
        <w:tab w:val="left" w:pos="7200"/>
        <w:tab w:val="left" w:pos="9360"/>
      </w:tabs>
      <w:spacing w:before="100" w:beforeAutospacing="1" w:after="100" w:afterAutospacing="1"/>
      <w:ind w:left="720" w:firstLine="720"/>
    </w:pPr>
    <w:rPr>
      <w:lang w:val="en-US"/>
    </w:rPr>
  </w:style>
  <w:style w:type="paragraph" w:styleId="BodyTextIndent2">
    <w:name w:val="Body Text Indent 2"/>
    <w:basedOn w:val="Normal"/>
    <w:rsid w:val="001A24EE"/>
    <w:pPr>
      <w:tabs>
        <w:tab w:val="left" w:pos="5160"/>
        <w:tab w:val="left" w:pos="7200"/>
        <w:tab w:val="left" w:pos="9360"/>
      </w:tabs>
      <w:ind w:left="119"/>
    </w:pPr>
    <w:rPr>
      <w:lang w:val="en-US"/>
    </w:rPr>
  </w:style>
  <w:style w:type="paragraph" w:styleId="BodyTextIndent3">
    <w:name w:val="Body Text Indent 3"/>
    <w:basedOn w:val="Normal"/>
    <w:rsid w:val="001A24EE"/>
    <w:pPr>
      <w:ind w:firstLine="2880"/>
    </w:pPr>
    <w:rPr>
      <w:lang w:val="en-TT"/>
    </w:rPr>
  </w:style>
  <w:style w:type="paragraph" w:customStyle="1" w:styleId="ColorfulList-Accent11">
    <w:name w:val="Colorful List - Accent 11"/>
    <w:basedOn w:val="Normal"/>
    <w:uiPriority w:val="34"/>
    <w:qFormat/>
    <w:rsid w:val="00C811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Lesson Plan</vt:lpstr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Lesson Plan</dc:title>
  <dc:creator>JAGGERNAUTH</dc:creator>
  <cp:lastModifiedBy>User</cp:lastModifiedBy>
  <cp:revision>2</cp:revision>
  <cp:lastPrinted>2004-05-02T00:26:00Z</cp:lastPrinted>
  <dcterms:created xsi:type="dcterms:W3CDTF">2011-01-29T14:09:00Z</dcterms:created>
  <dcterms:modified xsi:type="dcterms:W3CDTF">2011-01-29T14:09:00Z</dcterms:modified>
</cp:coreProperties>
</file>